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ED" w:rsidRDefault="007F3675">
      <w:pPr>
        <w:jc w:val="center"/>
        <w:rPr>
          <w:rFonts w:ascii="Courier New" w:hAnsi="Courier New"/>
          <w:sz w:val="24"/>
        </w:rPr>
      </w:pPr>
      <w:r>
        <w:rPr>
          <w:noProof/>
          <w:lang w:eastAsia="lt-LT"/>
        </w:rPr>
        <w:drawing>
          <wp:inline distT="0" distB="0" distL="0" distR="0">
            <wp:extent cx="533400" cy="66675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ED" w:rsidRDefault="005457ED">
      <w:pPr>
        <w:shd w:val="clear" w:color="auto" w:fill="FFFFFF"/>
        <w:tabs>
          <w:tab w:val="left" w:pos="3240"/>
          <w:tab w:val="left" w:pos="3870"/>
          <w:tab w:val="left" w:pos="5220"/>
        </w:tabs>
        <w:rPr>
          <w:rFonts w:ascii="Courier New" w:hAnsi="Courier New"/>
          <w:sz w:val="24"/>
        </w:rPr>
      </w:pPr>
    </w:p>
    <w:p w:rsidR="005457ED" w:rsidRDefault="000563A1">
      <w:pPr>
        <w:shd w:val="clear" w:color="auto" w:fill="FFFFFF"/>
        <w:tabs>
          <w:tab w:val="left" w:pos="3240"/>
          <w:tab w:val="left" w:pos="3870"/>
          <w:tab w:val="left" w:pos="522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PLUNGĖS LOPŠELIO-DARŽELIO „PASAKA</w:t>
      </w:r>
      <w:r w:rsidR="005457ED">
        <w:rPr>
          <w:rFonts w:ascii="Times New Roman" w:hAnsi="Times New Roman" w:cs="Times New Roman"/>
          <w:b/>
          <w:sz w:val="24"/>
        </w:rPr>
        <w:t>“</w:t>
      </w:r>
    </w:p>
    <w:p w:rsidR="005457ED" w:rsidRDefault="005457ED">
      <w:pPr>
        <w:shd w:val="clear" w:color="auto" w:fill="FFFFFF"/>
        <w:tabs>
          <w:tab w:val="left" w:pos="3240"/>
          <w:tab w:val="left" w:pos="3870"/>
          <w:tab w:val="left" w:pos="522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DIREKTORIUS</w:t>
      </w:r>
    </w:p>
    <w:p w:rsidR="00C639E5" w:rsidRDefault="00C639E5">
      <w:pPr>
        <w:shd w:val="clear" w:color="auto" w:fill="FFFFFF"/>
        <w:tabs>
          <w:tab w:val="left" w:pos="3240"/>
          <w:tab w:val="left" w:pos="3870"/>
          <w:tab w:val="left" w:pos="5220"/>
        </w:tabs>
        <w:jc w:val="center"/>
        <w:rPr>
          <w:rFonts w:ascii="Times New Roman" w:hAnsi="Times New Roman" w:cs="Times New Roman"/>
          <w:b/>
          <w:sz w:val="24"/>
        </w:rPr>
      </w:pPr>
    </w:p>
    <w:p w:rsidR="00C639E5" w:rsidRDefault="00C639E5">
      <w:pPr>
        <w:shd w:val="clear" w:color="auto" w:fill="FFFFFF"/>
        <w:tabs>
          <w:tab w:val="left" w:pos="3240"/>
          <w:tab w:val="left" w:pos="3870"/>
          <w:tab w:val="left" w:pos="5220"/>
        </w:tabs>
        <w:jc w:val="center"/>
        <w:rPr>
          <w:rFonts w:ascii="Times New Roman" w:hAnsi="Times New Roman" w:cs="Times New Roman"/>
          <w:b/>
          <w:sz w:val="24"/>
        </w:rPr>
      </w:pPr>
    </w:p>
    <w:p w:rsidR="005457ED" w:rsidRDefault="005457ED">
      <w:pPr>
        <w:shd w:val="clear" w:color="auto" w:fill="FFFFFF"/>
        <w:tabs>
          <w:tab w:val="left" w:pos="3240"/>
          <w:tab w:val="left" w:pos="3870"/>
          <w:tab w:val="left" w:pos="522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ĮSAKYMAS</w:t>
      </w:r>
    </w:p>
    <w:p w:rsidR="005457ED" w:rsidRDefault="00C3089B">
      <w:pPr>
        <w:shd w:val="clear" w:color="auto" w:fill="FFFFFF"/>
        <w:tabs>
          <w:tab w:val="left" w:pos="3240"/>
          <w:tab w:val="left" w:pos="3870"/>
          <w:tab w:val="left" w:pos="522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DĖL </w:t>
      </w:r>
      <w:r w:rsidR="000563A1">
        <w:rPr>
          <w:rFonts w:ascii="Times New Roman" w:hAnsi="Times New Roman" w:cs="Times New Roman"/>
          <w:b/>
          <w:sz w:val="24"/>
        </w:rPr>
        <w:t>PLUNGĖS  LOPŠELIO-DARŽELIO „PASAKA</w:t>
      </w:r>
      <w:r w:rsidR="00EC5F8C">
        <w:rPr>
          <w:rFonts w:ascii="Times New Roman" w:hAnsi="Times New Roman" w:cs="Times New Roman"/>
          <w:b/>
          <w:sz w:val="24"/>
        </w:rPr>
        <w:t>“ SUPAPRASTINTŲ VIEŠŲJŲ PIRKIMŲ TAISYKLIŲ PATVIRTINIMO</w:t>
      </w:r>
    </w:p>
    <w:p w:rsidR="005457ED" w:rsidRDefault="005457ED">
      <w:pPr>
        <w:shd w:val="clear" w:color="auto" w:fill="FFFFFF"/>
        <w:tabs>
          <w:tab w:val="left" w:pos="3240"/>
          <w:tab w:val="left" w:pos="3870"/>
          <w:tab w:val="left" w:pos="5220"/>
        </w:tabs>
        <w:jc w:val="center"/>
        <w:rPr>
          <w:rFonts w:ascii="Times New Roman" w:hAnsi="Times New Roman" w:cs="Times New Roman"/>
          <w:sz w:val="24"/>
        </w:rPr>
      </w:pPr>
    </w:p>
    <w:p w:rsidR="00C639E5" w:rsidRDefault="00C639E5">
      <w:pPr>
        <w:shd w:val="clear" w:color="auto" w:fill="FFFFFF"/>
        <w:tabs>
          <w:tab w:val="left" w:pos="3240"/>
          <w:tab w:val="left" w:pos="3870"/>
          <w:tab w:val="left" w:pos="5220"/>
        </w:tabs>
        <w:jc w:val="center"/>
        <w:rPr>
          <w:rFonts w:ascii="Times New Roman" w:hAnsi="Times New Roman" w:cs="Times New Roman"/>
          <w:sz w:val="24"/>
        </w:rPr>
      </w:pPr>
    </w:p>
    <w:p w:rsidR="005457ED" w:rsidRDefault="000563A1">
      <w:pPr>
        <w:shd w:val="clear" w:color="auto" w:fill="FFFFFF"/>
        <w:tabs>
          <w:tab w:val="left" w:pos="3240"/>
          <w:tab w:val="left" w:pos="3870"/>
          <w:tab w:val="left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  <w:r w:rsidR="005457ED">
        <w:rPr>
          <w:rFonts w:ascii="Times New Roman" w:hAnsi="Times New Roman" w:cs="Times New Roman"/>
          <w:sz w:val="24"/>
        </w:rPr>
        <w:t xml:space="preserve"> m. </w:t>
      </w:r>
      <w:r w:rsidR="004D12EE">
        <w:rPr>
          <w:rFonts w:ascii="Times New Roman" w:hAnsi="Times New Roman" w:cs="Times New Roman"/>
          <w:sz w:val="24"/>
        </w:rPr>
        <w:t>gruodžio mėn.1</w:t>
      </w:r>
      <w:r w:rsidR="005457ED">
        <w:rPr>
          <w:rFonts w:ascii="Times New Roman" w:hAnsi="Times New Roman" w:cs="Times New Roman"/>
          <w:sz w:val="24"/>
        </w:rPr>
        <w:t xml:space="preserve"> d.  Nr. V-</w:t>
      </w:r>
      <w:r w:rsidR="004E2FEC">
        <w:rPr>
          <w:rFonts w:ascii="Times New Roman" w:hAnsi="Times New Roman" w:cs="Times New Roman"/>
          <w:sz w:val="24"/>
        </w:rPr>
        <w:t>7</w:t>
      </w:r>
      <w:r w:rsidR="00EC5F8C">
        <w:rPr>
          <w:rFonts w:ascii="Times New Roman" w:hAnsi="Times New Roman" w:cs="Times New Roman"/>
          <w:sz w:val="24"/>
        </w:rPr>
        <w:t>2</w:t>
      </w:r>
    </w:p>
    <w:p w:rsidR="005457ED" w:rsidRDefault="000563A1" w:rsidP="00C639E5">
      <w:pPr>
        <w:shd w:val="clear" w:color="auto" w:fill="FFFFFF"/>
        <w:tabs>
          <w:tab w:val="left" w:pos="3240"/>
          <w:tab w:val="left" w:pos="3870"/>
          <w:tab w:val="left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Plungė</w:t>
      </w:r>
    </w:p>
    <w:p w:rsidR="00C639E5" w:rsidRDefault="00C639E5" w:rsidP="00C639E5">
      <w:pPr>
        <w:shd w:val="clear" w:color="auto" w:fill="FFFFFF"/>
        <w:tabs>
          <w:tab w:val="left" w:pos="3240"/>
          <w:tab w:val="left" w:pos="3870"/>
          <w:tab w:val="left" w:pos="5220"/>
        </w:tabs>
        <w:jc w:val="center"/>
        <w:rPr>
          <w:rFonts w:ascii="Times New Roman" w:hAnsi="Times New Roman" w:cs="Times New Roman"/>
          <w:sz w:val="24"/>
        </w:rPr>
      </w:pPr>
    </w:p>
    <w:p w:rsidR="00C639E5" w:rsidRDefault="00C639E5" w:rsidP="00C639E5">
      <w:pPr>
        <w:shd w:val="clear" w:color="auto" w:fill="FFFFFF"/>
        <w:tabs>
          <w:tab w:val="left" w:pos="3240"/>
          <w:tab w:val="left" w:pos="3870"/>
          <w:tab w:val="left" w:pos="5220"/>
        </w:tabs>
        <w:jc w:val="center"/>
        <w:rPr>
          <w:rFonts w:ascii="Times New Roman" w:hAnsi="Times New Roman" w:cs="Times New Roman"/>
          <w:sz w:val="24"/>
        </w:rPr>
      </w:pPr>
    </w:p>
    <w:p w:rsidR="001F1A36" w:rsidRDefault="00FB0DD4" w:rsidP="00C639E5">
      <w:pPr>
        <w:shd w:val="clear" w:color="auto" w:fill="FFFFFF"/>
        <w:tabs>
          <w:tab w:val="left" w:pos="3240"/>
          <w:tab w:val="left" w:pos="3870"/>
          <w:tab w:val="left" w:pos="52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</w:t>
      </w:r>
      <w:r w:rsidR="005248AF">
        <w:rPr>
          <w:rFonts w:ascii="Times New Roman" w:hAnsi="Times New Roman" w:cs="Times New Roman"/>
          <w:sz w:val="24"/>
          <w:szCs w:val="24"/>
        </w:rPr>
        <w:t>jantis</w:t>
      </w:r>
      <w:r w:rsidR="00EC5F8C">
        <w:rPr>
          <w:rFonts w:ascii="Times New Roman" w:hAnsi="Times New Roman" w:cs="Times New Roman"/>
          <w:sz w:val="24"/>
          <w:szCs w:val="24"/>
        </w:rPr>
        <w:t xml:space="preserve"> Lietuvos Respublikos viešųjų pirkimų įstatym</w:t>
      </w:r>
      <w:r w:rsidR="00A348FA">
        <w:rPr>
          <w:rFonts w:ascii="Times New Roman" w:hAnsi="Times New Roman" w:cs="Times New Roman"/>
          <w:sz w:val="24"/>
          <w:szCs w:val="24"/>
        </w:rPr>
        <w:t>u</w:t>
      </w:r>
      <w:r w:rsidR="00EC5F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5F8C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="00EC5F8C">
        <w:rPr>
          <w:rFonts w:ascii="Times New Roman" w:hAnsi="Times New Roman" w:cs="Times New Roman"/>
          <w:sz w:val="24"/>
          <w:szCs w:val="24"/>
        </w:rPr>
        <w:t>., 1996, Nr. 84-2000; 2006, Nr. 4-102; 2008, Nr. 81-3179; 2009, Nr. 93-3986; 2010, Nr. 25-1174; 2012, Nr. 82-4264, 2013, Nr. XII-569, Nr. 112-5575):</w:t>
      </w:r>
    </w:p>
    <w:p w:rsidR="00EC5F8C" w:rsidRDefault="00EC5F8C" w:rsidP="00C639E5">
      <w:pPr>
        <w:shd w:val="clear" w:color="auto" w:fill="FFFFFF"/>
        <w:tabs>
          <w:tab w:val="left" w:pos="3240"/>
          <w:tab w:val="left" w:pos="3870"/>
          <w:tab w:val="left" w:pos="52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 v i r t i</w:t>
      </w:r>
      <w:r w:rsidR="000563A1">
        <w:rPr>
          <w:rFonts w:ascii="Times New Roman" w:hAnsi="Times New Roman" w:cs="Times New Roman"/>
          <w:sz w:val="24"/>
          <w:szCs w:val="24"/>
        </w:rPr>
        <w:t xml:space="preserve"> n u naujos redakcijos Plungės</w:t>
      </w:r>
      <w:r>
        <w:rPr>
          <w:rFonts w:ascii="Times New Roman" w:hAnsi="Times New Roman" w:cs="Times New Roman"/>
          <w:sz w:val="24"/>
          <w:szCs w:val="24"/>
        </w:rPr>
        <w:t xml:space="preserve"> lopšelio-</w:t>
      </w:r>
      <w:r w:rsidR="000563A1">
        <w:rPr>
          <w:rFonts w:ascii="Times New Roman" w:hAnsi="Times New Roman" w:cs="Times New Roman"/>
          <w:sz w:val="24"/>
          <w:szCs w:val="24"/>
        </w:rPr>
        <w:t>darželio „Pasaka</w:t>
      </w:r>
      <w:r>
        <w:rPr>
          <w:rFonts w:ascii="Times New Roman" w:hAnsi="Times New Roman" w:cs="Times New Roman"/>
          <w:sz w:val="24"/>
          <w:szCs w:val="24"/>
        </w:rPr>
        <w:t>“ supaprastintų viešųjų pirkimų taisykles (pridedama).</w:t>
      </w:r>
    </w:p>
    <w:p w:rsidR="00EC5F8C" w:rsidRDefault="00EC5F8C" w:rsidP="00C639E5">
      <w:pPr>
        <w:shd w:val="clear" w:color="auto" w:fill="FFFFFF"/>
        <w:tabs>
          <w:tab w:val="left" w:pos="3240"/>
          <w:tab w:val="left" w:pos="3870"/>
          <w:tab w:val="left" w:pos="52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 a v e d u direktoriaus pavaduotojai</w:t>
      </w:r>
      <w:r w:rsidR="000563A1">
        <w:rPr>
          <w:rFonts w:ascii="Times New Roman" w:hAnsi="Times New Roman" w:cs="Times New Roman"/>
          <w:sz w:val="24"/>
          <w:szCs w:val="24"/>
        </w:rPr>
        <w:t xml:space="preserve"> ūkio reikalams Editai </w:t>
      </w:r>
      <w:proofErr w:type="spellStart"/>
      <w:r w:rsidR="000563A1">
        <w:rPr>
          <w:rFonts w:ascii="Times New Roman" w:hAnsi="Times New Roman" w:cs="Times New Roman"/>
          <w:sz w:val="24"/>
          <w:szCs w:val="24"/>
        </w:rPr>
        <w:t>Griguolienei</w:t>
      </w:r>
      <w:proofErr w:type="spellEnd"/>
      <w:r w:rsidR="000563A1">
        <w:rPr>
          <w:rFonts w:ascii="Times New Roman" w:hAnsi="Times New Roman" w:cs="Times New Roman"/>
          <w:sz w:val="24"/>
          <w:szCs w:val="24"/>
        </w:rPr>
        <w:t>, atsakingai už Plungės lopšelio-darželio „Pasaka</w:t>
      </w:r>
      <w:r>
        <w:rPr>
          <w:rFonts w:ascii="Times New Roman" w:hAnsi="Times New Roman" w:cs="Times New Roman"/>
          <w:sz w:val="24"/>
          <w:szCs w:val="24"/>
        </w:rPr>
        <w:t>“ vykdomus viešuosius pirkimus, paskel</w:t>
      </w:r>
      <w:r w:rsidR="000563A1">
        <w:rPr>
          <w:rFonts w:ascii="Times New Roman" w:hAnsi="Times New Roman" w:cs="Times New Roman"/>
          <w:sz w:val="24"/>
          <w:szCs w:val="24"/>
        </w:rPr>
        <w:t>bti šį įsakymą ir Plungės lopšelio-darželio „Pasaka</w:t>
      </w:r>
      <w:r>
        <w:rPr>
          <w:rFonts w:ascii="Times New Roman" w:hAnsi="Times New Roman" w:cs="Times New Roman"/>
          <w:sz w:val="24"/>
          <w:szCs w:val="24"/>
        </w:rPr>
        <w:t>“ supaprastintų viešųjų pirkimų taisykles Centrinėje viešųjų pirkimų informacinėje sistemoje (CVP IS).</w:t>
      </w:r>
    </w:p>
    <w:p w:rsidR="00EC5F8C" w:rsidRDefault="00EC5F8C" w:rsidP="00C639E5">
      <w:pPr>
        <w:shd w:val="clear" w:color="auto" w:fill="FFFFFF"/>
        <w:tabs>
          <w:tab w:val="left" w:pos="3240"/>
          <w:tab w:val="left" w:pos="3870"/>
          <w:tab w:val="left" w:pos="52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 r i p a ž į </w:t>
      </w:r>
      <w:r w:rsidR="000563A1">
        <w:rPr>
          <w:rFonts w:ascii="Times New Roman" w:hAnsi="Times New Roman" w:cs="Times New Roman"/>
          <w:sz w:val="24"/>
          <w:szCs w:val="24"/>
        </w:rPr>
        <w:t>s t u netekusiu galios Plungės lopšelio-darželio „Pasaka</w:t>
      </w:r>
      <w:r>
        <w:rPr>
          <w:rFonts w:ascii="Times New Roman" w:hAnsi="Times New Roman" w:cs="Times New Roman"/>
          <w:sz w:val="24"/>
          <w:szCs w:val="24"/>
        </w:rPr>
        <w:t xml:space="preserve">“ direktoriaus </w:t>
      </w:r>
      <w:r w:rsidR="004603F9">
        <w:rPr>
          <w:rFonts w:ascii="Times New Roman" w:hAnsi="Times New Roman" w:cs="Times New Roman"/>
          <w:sz w:val="24"/>
          <w:szCs w:val="24"/>
        </w:rPr>
        <w:t xml:space="preserve">    </w:t>
      </w:r>
      <w:r w:rsidR="005448C3">
        <w:rPr>
          <w:rFonts w:ascii="Times New Roman" w:hAnsi="Times New Roman" w:cs="Times New Roman"/>
          <w:sz w:val="24"/>
          <w:szCs w:val="24"/>
        </w:rPr>
        <w:t>2014 m. kovo 17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448C3">
        <w:rPr>
          <w:rFonts w:ascii="Times New Roman" w:hAnsi="Times New Roman" w:cs="Times New Roman"/>
          <w:sz w:val="24"/>
          <w:szCs w:val="24"/>
        </w:rPr>
        <w:t>. įsakymą Nr. V-13</w:t>
      </w:r>
      <w:r w:rsidR="000563A1">
        <w:rPr>
          <w:rFonts w:ascii="Times New Roman" w:hAnsi="Times New Roman" w:cs="Times New Roman"/>
          <w:sz w:val="24"/>
          <w:szCs w:val="24"/>
        </w:rPr>
        <w:t xml:space="preserve"> „Dėl Plungės lopšelio-darželio „Pasaka</w:t>
      </w:r>
      <w:r>
        <w:rPr>
          <w:rFonts w:ascii="Times New Roman" w:hAnsi="Times New Roman" w:cs="Times New Roman"/>
          <w:sz w:val="24"/>
          <w:szCs w:val="24"/>
        </w:rPr>
        <w:t>“ supaprastintų viešųjų pirkimų taisyklių patvirtinimo“.</w:t>
      </w:r>
    </w:p>
    <w:p w:rsidR="00C639E5" w:rsidRDefault="00C639E5" w:rsidP="00C639E5">
      <w:pPr>
        <w:shd w:val="clear" w:color="auto" w:fill="FFFFFF"/>
        <w:tabs>
          <w:tab w:val="left" w:pos="3240"/>
          <w:tab w:val="left" w:pos="3870"/>
          <w:tab w:val="left" w:pos="52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7ED" w:rsidRPr="00C639E5" w:rsidRDefault="005457ED" w:rsidP="00C639E5">
      <w:pPr>
        <w:shd w:val="clear" w:color="auto" w:fill="FFFFFF"/>
        <w:tabs>
          <w:tab w:val="left" w:pos="3240"/>
          <w:tab w:val="left" w:pos="3870"/>
          <w:tab w:val="left" w:pos="52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</w:p>
    <w:p w:rsidR="00C639E5" w:rsidRDefault="00C21ED8" w:rsidP="00C21ED8">
      <w:pPr>
        <w:shd w:val="clear" w:color="auto" w:fill="FFFFFF"/>
        <w:tabs>
          <w:tab w:val="left" w:pos="3240"/>
          <w:tab w:val="left" w:pos="3870"/>
          <w:tab w:val="left" w:pos="52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Direktor</w:t>
      </w:r>
      <w:r w:rsidR="00C639E5">
        <w:rPr>
          <w:rFonts w:ascii="Times New Roman" w:hAnsi="Times New Roman" w:cs="Times New Roman"/>
          <w:sz w:val="24"/>
        </w:rPr>
        <w:t xml:space="preserve">ė                                                                                                 </w:t>
      </w:r>
      <w:r w:rsidR="000563A1">
        <w:rPr>
          <w:rFonts w:ascii="Times New Roman" w:hAnsi="Times New Roman" w:cs="Times New Roman"/>
          <w:sz w:val="24"/>
        </w:rPr>
        <w:t xml:space="preserve">          Irena Petreikienė</w:t>
      </w:r>
      <w:r w:rsidR="00C639E5">
        <w:rPr>
          <w:rFonts w:ascii="Times New Roman" w:hAnsi="Times New Roman" w:cs="Times New Roman"/>
          <w:sz w:val="24"/>
        </w:rPr>
        <w:t xml:space="preserve">       </w:t>
      </w:r>
    </w:p>
    <w:p w:rsidR="00C639E5" w:rsidRDefault="00C639E5" w:rsidP="00C21ED8">
      <w:pPr>
        <w:shd w:val="clear" w:color="auto" w:fill="FFFFFF"/>
        <w:tabs>
          <w:tab w:val="left" w:pos="3240"/>
          <w:tab w:val="left" w:pos="3870"/>
          <w:tab w:val="left" w:pos="5220"/>
        </w:tabs>
        <w:rPr>
          <w:rFonts w:ascii="Times New Roman" w:hAnsi="Times New Roman" w:cs="Times New Roman"/>
          <w:sz w:val="24"/>
        </w:rPr>
      </w:pPr>
    </w:p>
    <w:p w:rsidR="00E757BC" w:rsidRDefault="00E757BC" w:rsidP="00C21ED8">
      <w:pPr>
        <w:shd w:val="clear" w:color="auto" w:fill="FFFFFF"/>
        <w:tabs>
          <w:tab w:val="left" w:pos="3240"/>
          <w:tab w:val="left" w:pos="3870"/>
          <w:tab w:val="left" w:pos="5220"/>
        </w:tabs>
        <w:rPr>
          <w:rFonts w:ascii="Times New Roman" w:hAnsi="Times New Roman" w:cs="Times New Roman"/>
          <w:sz w:val="24"/>
        </w:rPr>
      </w:pPr>
    </w:p>
    <w:p w:rsidR="00CE17CE" w:rsidRDefault="00CE17CE" w:rsidP="00C21ED8">
      <w:pPr>
        <w:shd w:val="clear" w:color="auto" w:fill="FFFFFF"/>
        <w:tabs>
          <w:tab w:val="left" w:pos="3240"/>
          <w:tab w:val="left" w:pos="3870"/>
          <w:tab w:val="left" w:pos="5220"/>
        </w:tabs>
        <w:rPr>
          <w:rFonts w:ascii="Times New Roman" w:hAnsi="Times New Roman" w:cs="Times New Roman"/>
          <w:sz w:val="24"/>
        </w:rPr>
      </w:pPr>
    </w:p>
    <w:p w:rsidR="00CE17CE" w:rsidRDefault="00CE17CE" w:rsidP="00C21ED8">
      <w:pPr>
        <w:shd w:val="clear" w:color="auto" w:fill="FFFFFF"/>
        <w:tabs>
          <w:tab w:val="left" w:pos="3240"/>
          <w:tab w:val="left" w:pos="3870"/>
          <w:tab w:val="left" w:pos="5220"/>
        </w:tabs>
        <w:rPr>
          <w:rFonts w:ascii="Times New Roman" w:hAnsi="Times New Roman" w:cs="Times New Roman"/>
          <w:sz w:val="24"/>
        </w:rPr>
      </w:pPr>
    </w:p>
    <w:p w:rsidR="00C639E5" w:rsidRDefault="00C639E5" w:rsidP="00C21ED8">
      <w:pPr>
        <w:shd w:val="clear" w:color="auto" w:fill="FFFFFF"/>
        <w:tabs>
          <w:tab w:val="left" w:pos="3240"/>
          <w:tab w:val="left" w:pos="3870"/>
          <w:tab w:val="left" w:pos="52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Susipažin</w:t>
      </w:r>
      <w:r w:rsidR="004603F9">
        <w:rPr>
          <w:rFonts w:ascii="Times New Roman" w:hAnsi="Times New Roman" w:cs="Times New Roman"/>
          <w:sz w:val="24"/>
        </w:rPr>
        <w:t>au</w:t>
      </w:r>
    </w:p>
    <w:p w:rsidR="0039377E" w:rsidRDefault="00E757BC" w:rsidP="00C21ED8">
      <w:pPr>
        <w:shd w:val="clear" w:color="auto" w:fill="FFFFFF"/>
        <w:tabs>
          <w:tab w:val="left" w:pos="3240"/>
          <w:tab w:val="left" w:pos="3870"/>
          <w:tab w:val="left" w:pos="52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</w:p>
    <w:p w:rsidR="0039377E" w:rsidRDefault="0039377E" w:rsidP="00C21ED8">
      <w:pPr>
        <w:shd w:val="clear" w:color="auto" w:fill="FFFFFF"/>
        <w:tabs>
          <w:tab w:val="left" w:pos="3240"/>
          <w:tab w:val="left" w:pos="3870"/>
          <w:tab w:val="left" w:pos="5220"/>
        </w:tabs>
        <w:rPr>
          <w:rFonts w:ascii="Times New Roman" w:hAnsi="Times New Roman" w:cs="Times New Roman"/>
          <w:sz w:val="24"/>
        </w:rPr>
      </w:pPr>
    </w:p>
    <w:p w:rsidR="005457ED" w:rsidRDefault="00664614">
      <w:pPr>
        <w:shd w:val="clear" w:color="auto" w:fill="FFFFFF"/>
        <w:tabs>
          <w:tab w:val="left" w:pos="3240"/>
          <w:tab w:val="left" w:pos="3870"/>
          <w:tab w:val="left" w:pos="52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  <w:r w:rsidR="004603F9">
        <w:rPr>
          <w:rFonts w:ascii="Times New Roman" w:hAnsi="Times New Roman" w:cs="Times New Roman"/>
          <w:sz w:val="24"/>
        </w:rPr>
        <w:t>-12-</w:t>
      </w:r>
      <w:r w:rsidR="00B47E08">
        <w:rPr>
          <w:rFonts w:ascii="Times New Roman" w:hAnsi="Times New Roman" w:cs="Times New Roman"/>
          <w:sz w:val="24"/>
        </w:rPr>
        <w:t>01</w:t>
      </w:r>
      <w:r w:rsidR="005457E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5457ED" w:rsidSect="00C21ED8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85F87"/>
    <w:multiLevelType w:val="hybridMultilevel"/>
    <w:tmpl w:val="576EAEB4"/>
    <w:lvl w:ilvl="0" w:tplc="B5B0BC3E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3089B"/>
    <w:rsid w:val="000563A1"/>
    <w:rsid w:val="000C144F"/>
    <w:rsid w:val="000E6067"/>
    <w:rsid w:val="00192CCD"/>
    <w:rsid w:val="001F1A36"/>
    <w:rsid w:val="002031FC"/>
    <w:rsid w:val="002200EC"/>
    <w:rsid w:val="002244BF"/>
    <w:rsid w:val="002902CC"/>
    <w:rsid w:val="002C6642"/>
    <w:rsid w:val="00373FFA"/>
    <w:rsid w:val="0039377E"/>
    <w:rsid w:val="00401D61"/>
    <w:rsid w:val="004603F9"/>
    <w:rsid w:val="0048132F"/>
    <w:rsid w:val="004D12EE"/>
    <w:rsid w:val="004E2FEC"/>
    <w:rsid w:val="005248AF"/>
    <w:rsid w:val="00531796"/>
    <w:rsid w:val="005448C3"/>
    <w:rsid w:val="005457ED"/>
    <w:rsid w:val="005849A4"/>
    <w:rsid w:val="005F79AE"/>
    <w:rsid w:val="00664614"/>
    <w:rsid w:val="00752D50"/>
    <w:rsid w:val="007639BB"/>
    <w:rsid w:val="007F3675"/>
    <w:rsid w:val="00833A52"/>
    <w:rsid w:val="00A348FA"/>
    <w:rsid w:val="00A763B3"/>
    <w:rsid w:val="00B21052"/>
    <w:rsid w:val="00B40D66"/>
    <w:rsid w:val="00B47E08"/>
    <w:rsid w:val="00BC5115"/>
    <w:rsid w:val="00C21ED8"/>
    <w:rsid w:val="00C3089B"/>
    <w:rsid w:val="00C56ACC"/>
    <w:rsid w:val="00C60D52"/>
    <w:rsid w:val="00C639E5"/>
    <w:rsid w:val="00C72595"/>
    <w:rsid w:val="00CE17CE"/>
    <w:rsid w:val="00DA6292"/>
    <w:rsid w:val="00DD06FD"/>
    <w:rsid w:val="00E2123A"/>
    <w:rsid w:val="00E757BC"/>
    <w:rsid w:val="00E81635"/>
    <w:rsid w:val="00EC25CF"/>
    <w:rsid w:val="00EC5F8C"/>
    <w:rsid w:val="00ED43B7"/>
    <w:rsid w:val="00EE026A"/>
    <w:rsid w:val="00FB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01D6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01D61"/>
  </w:style>
  <w:style w:type="character" w:customStyle="1" w:styleId="WW-Absatz-Standardschriftart1">
    <w:name w:val="WW-Absatz-Standardschriftart1"/>
    <w:rsid w:val="00401D61"/>
  </w:style>
  <w:style w:type="character" w:customStyle="1" w:styleId="WW-Absatz-Standardschriftart11">
    <w:name w:val="WW-Absatz-Standardschriftart11"/>
    <w:rsid w:val="00401D61"/>
  </w:style>
  <w:style w:type="character" w:customStyle="1" w:styleId="WW-Absatz-Standardschriftart111">
    <w:name w:val="WW-Absatz-Standardschriftart111"/>
    <w:rsid w:val="00401D61"/>
  </w:style>
  <w:style w:type="character" w:customStyle="1" w:styleId="WW-Absatz-Standardschriftart1111">
    <w:name w:val="WW-Absatz-Standardschriftart1111"/>
    <w:rsid w:val="00401D61"/>
  </w:style>
  <w:style w:type="character" w:customStyle="1" w:styleId="WW-Absatz-Standardschriftart11111">
    <w:name w:val="WW-Absatz-Standardschriftart11111"/>
    <w:rsid w:val="00401D61"/>
  </w:style>
  <w:style w:type="character" w:customStyle="1" w:styleId="WW-Absatz-Standardschriftart111111">
    <w:name w:val="WW-Absatz-Standardschriftart111111"/>
    <w:rsid w:val="00401D61"/>
  </w:style>
  <w:style w:type="character" w:customStyle="1" w:styleId="WW-Absatz-Standardschriftart1111111">
    <w:name w:val="WW-Absatz-Standardschriftart1111111"/>
    <w:rsid w:val="00401D61"/>
  </w:style>
  <w:style w:type="character" w:customStyle="1" w:styleId="WW-Absatz-Standardschriftart11111111">
    <w:name w:val="WW-Absatz-Standardschriftart11111111"/>
    <w:rsid w:val="00401D61"/>
  </w:style>
  <w:style w:type="character" w:customStyle="1" w:styleId="WW-Absatz-Standardschriftart111111111">
    <w:name w:val="WW-Absatz-Standardschriftart111111111"/>
    <w:rsid w:val="00401D61"/>
  </w:style>
  <w:style w:type="character" w:customStyle="1" w:styleId="WW-Absatz-Standardschriftart1111111111">
    <w:name w:val="WW-Absatz-Standardschriftart1111111111"/>
    <w:rsid w:val="00401D61"/>
  </w:style>
  <w:style w:type="character" w:customStyle="1" w:styleId="WW-Absatz-Standardschriftart11111111111">
    <w:name w:val="WW-Absatz-Standardschriftart11111111111"/>
    <w:rsid w:val="00401D61"/>
  </w:style>
  <w:style w:type="character" w:customStyle="1" w:styleId="WW-Absatz-Standardschriftart111111111111">
    <w:name w:val="WW-Absatz-Standardschriftart111111111111"/>
    <w:rsid w:val="00401D61"/>
  </w:style>
  <w:style w:type="character" w:customStyle="1" w:styleId="WW-Absatz-Standardschriftart1111111111111">
    <w:name w:val="WW-Absatz-Standardschriftart1111111111111"/>
    <w:rsid w:val="00401D61"/>
  </w:style>
  <w:style w:type="character" w:customStyle="1" w:styleId="WW-Absatz-Standardschriftart11111111111111">
    <w:name w:val="WW-Absatz-Standardschriftart11111111111111"/>
    <w:rsid w:val="00401D61"/>
  </w:style>
  <w:style w:type="character" w:customStyle="1" w:styleId="WW-Absatz-Standardschriftart111111111111111">
    <w:name w:val="WW-Absatz-Standardschriftart111111111111111"/>
    <w:rsid w:val="00401D61"/>
  </w:style>
  <w:style w:type="character" w:customStyle="1" w:styleId="WW-Numatytasispastraiposriftas">
    <w:name w:val="WW-Numatytasis pastraipos šriftas"/>
    <w:rsid w:val="00401D61"/>
  </w:style>
  <w:style w:type="paragraph" w:styleId="Pagrindinistekstas">
    <w:name w:val="Body Text"/>
    <w:basedOn w:val="prastasis"/>
    <w:rsid w:val="00401D61"/>
    <w:pPr>
      <w:spacing w:after="120"/>
    </w:pPr>
  </w:style>
  <w:style w:type="paragraph" w:styleId="Sraas">
    <w:name w:val="List"/>
    <w:basedOn w:val="Pagrindinistekstas"/>
    <w:rsid w:val="00401D61"/>
    <w:rPr>
      <w:rFonts w:cs="Tahoma"/>
    </w:rPr>
  </w:style>
  <w:style w:type="paragraph" w:customStyle="1" w:styleId="Caption1">
    <w:name w:val="Caption1"/>
    <w:basedOn w:val="prastasis"/>
    <w:rsid w:val="00401D6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401D61"/>
    <w:pPr>
      <w:suppressLineNumbers/>
    </w:pPr>
    <w:rPr>
      <w:rFonts w:cs="Tahoma"/>
    </w:rPr>
  </w:style>
  <w:style w:type="paragraph" w:customStyle="1" w:styleId="WW-Debesliotekstas">
    <w:name w:val="WW-Debesėlio tekstas"/>
    <w:basedOn w:val="prastasis"/>
    <w:rsid w:val="00401D61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401D61"/>
    <w:pPr>
      <w:shd w:val="clear" w:color="auto" w:fill="FFFFFF"/>
      <w:tabs>
        <w:tab w:val="left" w:pos="3240"/>
        <w:tab w:val="left" w:pos="3870"/>
        <w:tab w:val="left" w:pos="5220"/>
      </w:tabs>
    </w:pPr>
    <w:rPr>
      <w:rFonts w:ascii="Times New Roman" w:hAnsi="Times New Roman" w:cs="Times New Roman"/>
      <w:sz w:val="24"/>
    </w:rPr>
  </w:style>
  <w:style w:type="paragraph" w:styleId="Debesliotekstas">
    <w:name w:val="Balloon Text"/>
    <w:basedOn w:val="prastasis"/>
    <w:semiHidden/>
    <w:rsid w:val="00545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Liepaite</dc:creator>
  <cp:lastModifiedBy>Vartotojas</cp:lastModifiedBy>
  <cp:revision>6</cp:revision>
  <cp:lastPrinted>2016-11-30T08:56:00Z</cp:lastPrinted>
  <dcterms:created xsi:type="dcterms:W3CDTF">2016-11-24T12:22:00Z</dcterms:created>
  <dcterms:modified xsi:type="dcterms:W3CDTF">2016-11-30T09:00:00Z</dcterms:modified>
</cp:coreProperties>
</file>